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5F" w:rsidRPr="006C20CB" w:rsidRDefault="003F055F" w:rsidP="006C20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OŠ „Antun i Stjepan Radić“ Gunja, </w:t>
      </w:r>
    </w:p>
    <w:p w:rsidR="003F055F" w:rsidRPr="006C20CB" w:rsidRDefault="00F1274A" w:rsidP="006C20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>Gunja, 2</w:t>
      </w:r>
      <w:r w:rsidR="00A25836"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46AEF"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>.12.2023</w:t>
      </w:r>
      <w:r w:rsidR="003F055F"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>., Objava za medije, odmah</w:t>
      </w:r>
    </w:p>
    <w:p w:rsidR="003F055F" w:rsidRPr="006C20CB" w:rsidRDefault="003F055F" w:rsidP="006C20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55F" w:rsidRPr="006C20CB" w:rsidRDefault="00A25836" w:rsidP="006C20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1600</w:t>
      </w:r>
      <w:r w:rsidR="00F1274A" w:rsidRPr="006C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eura</w:t>
      </w:r>
      <w:r w:rsidRPr="006C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F055F" w:rsidRPr="006C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gunjanskoj</w:t>
      </w:r>
      <w:proofErr w:type="spellEnd"/>
      <w:r w:rsidR="003F055F" w:rsidRPr="006C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školi za provedbu </w:t>
      </w:r>
      <w:r w:rsidRPr="006C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dva projekt</w:t>
      </w:r>
      <w:r w:rsidR="006C20CB" w:rsidRPr="006C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za</w:t>
      </w:r>
      <w:r w:rsidRPr="006C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rad s darovitim učenicima</w:t>
      </w:r>
    </w:p>
    <w:p w:rsidR="00F1274A" w:rsidRPr="006C20CB" w:rsidRDefault="003F055F" w:rsidP="006C20CB">
      <w:pPr>
        <w:pStyle w:val="Naslov1"/>
        <w:shd w:val="clear" w:color="auto" w:fill="FFFFFF"/>
        <w:spacing w:before="0" w:beforeAutospacing="0" w:after="170" w:afterAutospacing="0" w:line="476" w:lineRule="atLeast"/>
        <w:jc w:val="both"/>
        <w:rPr>
          <w:color w:val="000000" w:themeColor="text1"/>
          <w:sz w:val="28"/>
          <w:szCs w:val="28"/>
        </w:rPr>
      </w:pPr>
      <w:bookmarkStart w:id="0" w:name="_GoBack"/>
      <w:r w:rsidRPr="006C20CB">
        <w:rPr>
          <w:b w:val="0"/>
          <w:color w:val="000000" w:themeColor="text1"/>
          <w:sz w:val="28"/>
          <w:szCs w:val="28"/>
        </w:rPr>
        <w:t xml:space="preserve">OŠ „Antun i Stjepan </w:t>
      </w:r>
      <w:proofErr w:type="spellStart"/>
      <w:r w:rsidRPr="006C20CB">
        <w:rPr>
          <w:b w:val="0"/>
          <w:color w:val="000000" w:themeColor="text1"/>
          <w:sz w:val="28"/>
          <w:szCs w:val="28"/>
        </w:rPr>
        <w:t>Radić“</w:t>
      </w:r>
      <w:r w:rsidR="00A25836" w:rsidRPr="006C20CB">
        <w:rPr>
          <w:b w:val="0"/>
          <w:color w:val="000000" w:themeColor="text1"/>
          <w:sz w:val="28"/>
          <w:szCs w:val="28"/>
        </w:rPr>
        <w:t>Gunja</w:t>
      </w:r>
      <w:proofErr w:type="spellEnd"/>
      <w:r w:rsidR="00A25836" w:rsidRPr="006C20CB">
        <w:rPr>
          <w:b w:val="0"/>
          <w:color w:val="000000" w:themeColor="text1"/>
          <w:sz w:val="28"/>
          <w:szCs w:val="28"/>
        </w:rPr>
        <w:t xml:space="preserve"> </w:t>
      </w:r>
      <w:r w:rsidR="00704242" w:rsidRPr="006C20CB">
        <w:rPr>
          <w:b w:val="0"/>
          <w:color w:val="000000" w:themeColor="text1"/>
          <w:sz w:val="28"/>
          <w:szCs w:val="28"/>
        </w:rPr>
        <w:t xml:space="preserve">se </w:t>
      </w:r>
      <w:r w:rsidR="00DE3818" w:rsidRPr="006C20CB">
        <w:rPr>
          <w:b w:val="0"/>
          <w:color w:val="000000" w:themeColor="text1"/>
          <w:sz w:val="28"/>
          <w:szCs w:val="28"/>
        </w:rPr>
        <w:t>prijavila</w:t>
      </w:r>
      <w:r w:rsidR="00A25836" w:rsidRPr="006C20CB">
        <w:rPr>
          <w:b w:val="0"/>
          <w:color w:val="000000" w:themeColor="text1"/>
          <w:sz w:val="28"/>
          <w:szCs w:val="28"/>
        </w:rPr>
        <w:t xml:space="preserve"> </w:t>
      </w:r>
      <w:r w:rsidR="00DE3818" w:rsidRPr="006C20CB">
        <w:rPr>
          <w:b w:val="0"/>
          <w:color w:val="000000" w:themeColor="text1"/>
          <w:sz w:val="28"/>
          <w:szCs w:val="28"/>
        </w:rPr>
        <w:t xml:space="preserve">na </w:t>
      </w:r>
      <w:r w:rsidR="00A25836" w:rsidRPr="006C20CB">
        <w:rPr>
          <w:b w:val="0"/>
          <w:i/>
          <w:color w:val="000000" w:themeColor="text1"/>
          <w:sz w:val="28"/>
          <w:szCs w:val="28"/>
        </w:rPr>
        <w:t>Javni poziv za sufinanciranje projekata rada s darovitim učenicima u osnovnim i srednjim školama u školskoj godini 2023./2024.</w:t>
      </w:r>
      <w:r w:rsidR="006C20CB" w:rsidRPr="006C20CB">
        <w:rPr>
          <w:b w:val="0"/>
          <w:i/>
          <w:color w:val="000000" w:themeColor="text1"/>
          <w:sz w:val="28"/>
          <w:szCs w:val="28"/>
        </w:rPr>
        <w:t xml:space="preserve"> </w:t>
      </w:r>
      <w:r w:rsidR="00DE3818" w:rsidRPr="006C20CB">
        <w:rPr>
          <w:b w:val="0"/>
          <w:color w:val="000000" w:themeColor="text1"/>
          <w:sz w:val="28"/>
          <w:szCs w:val="28"/>
        </w:rPr>
        <w:t>Ministarstvo znanosti i obrazovanja škol</w:t>
      </w:r>
      <w:r w:rsidR="00A25836" w:rsidRPr="006C20CB">
        <w:rPr>
          <w:b w:val="0"/>
          <w:color w:val="000000" w:themeColor="text1"/>
          <w:sz w:val="28"/>
          <w:szCs w:val="28"/>
        </w:rPr>
        <w:t>i je odobrilo iznos od 1600</w:t>
      </w:r>
      <w:r w:rsidR="00F1274A" w:rsidRPr="006C20CB">
        <w:rPr>
          <w:b w:val="0"/>
          <w:color w:val="000000" w:themeColor="text1"/>
          <w:sz w:val="28"/>
          <w:szCs w:val="28"/>
        </w:rPr>
        <w:t xml:space="preserve"> eura</w:t>
      </w:r>
      <w:r w:rsidR="00A25836" w:rsidRPr="006C20CB">
        <w:rPr>
          <w:b w:val="0"/>
          <w:color w:val="000000" w:themeColor="text1"/>
          <w:sz w:val="28"/>
          <w:szCs w:val="28"/>
        </w:rPr>
        <w:t xml:space="preserve"> za provedbu dva projekta: </w:t>
      </w:r>
      <w:r w:rsidR="006C20CB">
        <w:rPr>
          <w:b w:val="0"/>
          <w:color w:val="000000" w:themeColor="text1"/>
          <w:sz w:val="28"/>
          <w:szCs w:val="28"/>
        </w:rPr>
        <w:t>„</w:t>
      </w:r>
      <w:r w:rsidR="00A25836" w:rsidRPr="006C20CB">
        <w:rPr>
          <w:color w:val="000000" w:themeColor="text1"/>
          <w:sz w:val="28"/>
          <w:szCs w:val="28"/>
        </w:rPr>
        <w:t>Filmska pismenost u školi</w:t>
      </w:r>
      <w:r w:rsidR="006C20CB">
        <w:rPr>
          <w:color w:val="000000" w:themeColor="text1"/>
          <w:sz w:val="28"/>
          <w:szCs w:val="28"/>
        </w:rPr>
        <w:t>“</w:t>
      </w:r>
      <w:r w:rsidR="00A25836" w:rsidRPr="006C20CB">
        <w:rPr>
          <w:b w:val="0"/>
          <w:color w:val="000000" w:themeColor="text1"/>
          <w:sz w:val="28"/>
          <w:szCs w:val="28"/>
        </w:rPr>
        <w:t xml:space="preserve"> i </w:t>
      </w:r>
      <w:r w:rsidR="006C20CB" w:rsidRPr="006C20CB">
        <w:rPr>
          <w:color w:val="000000" w:themeColor="text1"/>
          <w:sz w:val="28"/>
          <w:szCs w:val="28"/>
        </w:rPr>
        <w:t>„</w:t>
      </w:r>
      <w:r w:rsidR="00A25836" w:rsidRPr="006C20CB">
        <w:rPr>
          <w:color w:val="000000" w:themeColor="text1"/>
          <w:sz w:val="28"/>
          <w:szCs w:val="28"/>
          <w:shd w:val="clear" w:color="auto" w:fill="FFFFFF"/>
        </w:rPr>
        <w:t>Poticanje razvoja socijalnih i emocionalnih vještina kod darovitih učenika</w:t>
      </w:r>
      <w:r w:rsidR="006C20CB">
        <w:rPr>
          <w:color w:val="000000" w:themeColor="text1"/>
          <w:sz w:val="28"/>
          <w:szCs w:val="28"/>
          <w:shd w:val="clear" w:color="auto" w:fill="FFFFFF"/>
        </w:rPr>
        <w:t>“</w:t>
      </w:r>
      <w:r w:rsidR="00A25836" w:rsidRPr="006C20CB">
        <w:rPr>
          <w:color w:val="000000" w:themeColor="text1"/>
          <w:sz w:val="28"/>
          <w:szCs w:val="28"/>
          <w:shd w:val="clear" w:color="auto" w:fill="FFFFFF"/>
        </w:rPr>
        <w:t>.</w:t>
      </w:r>
      <w:r w:rsidR="00DE3818" w:rsidRPr="006C20CB">
        <w:rPr>
          <w:color w:val="000000" w:themeColor="text1"/>
          <w:sz w:val="28"/>
          <w:szCs w:val="28"/>
        </w:rPr>
        <w:t xml:space="preserve"> </w:t>
      </w:r>
    </w:p>
    <w:bookmarkEnd w:id="0"/>
    <w:p w:rsidR="006C20CB" w:rsidRPr="006C20CB" w:rsidRDefault="006C20CB" w:rsidP="006C20CB">
      <w:pPr>
        <w:pStyle w:val="Naslov1"/>
        <w:shd w:val="clear" w:color="auto" w:fill="FFFFFF"/>
        <w:spacing w:before="0" w:beforeAutospacing="0" w:after="170" w:afterAutospacing="0" w:line="476" w:lineRule="atLeast"/>
        <w:jc w:val="both"/>
        <w:rPr>
          <w:color w:val="000000" w:themeColor="text1"/>
          <w:sz w:val="28"/>
          <w:szCs w:val="28"/>
        </w:rPr>
      </w:pPr>
    </w:p>
    <w:p w:rsidR="00A25836" w:rsidRPr="006C20CB" w:rsidRDefault="006C20CB" w:rsidP="006C20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„Filmska pismenost u školi“- vrijednost je ovoga projekta u tome što Osnovna škola „Antun i Stjepan Radić“ Gunja kao pokretač promjena u selu Gunja, želi još više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razvijati društveno-kulturne aktivnosti u mjestu</w:t>
      </w:r>
      <w:r w:rsidR="00D9597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umjetničko područje (filmsko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stvaralaštvo i filmsku pismenost), po kojem je škola ve</w:t>
      </w:r>
      <w:r w:rsidR="00D9597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ć godinama poznata zahvaljujući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radu Studija kreativnih ideja Gunja. Škola je mjesto dograd</w:t>
      </w:r>
      <w:r w:rsidR="00D9597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nje, usavršavanja ili tek prvog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susreta naših učenika sa svijetom filma, fotografije, radija </w:t>
      </w:r>
      <w:r w:rsidR="00D9597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medija! Naši učenici, koji su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identificirani kao nadareni,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ujedno su i članovi filmske družine, gdje ra</w:t>
      </w:r>
      <w:r w:rsidR="00D9597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zvijaju filmsko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stvaralaštvo (montaža, režija i pisanje scenarija), kroz do</w:t>
      </w:r>
      <w:r w:rsidR="00D9597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datni rad, izrazili su želju za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stjecanjem novih znanja kroz dodatne radionice na te</w:t>
      </w:r>
      <w:r w:rsidR="00D9597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mu kako djecu poučavati filmsku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pismenost kroz odabrane nagrađivane europske filmove za djecu (pr</w:t>
      </w:r>
      <w:r w:rsidR="00D9597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etplata na </w:t>
      </w:r>
      <w:proofErr w:type="spellStart"/>
      <w:r w:rsidR="00D9597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Netflix</w:t>
      </w:r>
      <w:proofErr w:type="spellEnd"/>
      <w:r w:rsidR="00D9597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ili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pretplata na portal „Vrti svoj film“). Učenici bi tako razvi</w:t>
      </w:r>
      <w:r w:rsidR="00D9597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jali kritičko mišljenje, jer bi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zajedno s voditeljicom filmske družine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Anitom </w:t>
      </w:r>
      <w:proofErr w:type="spellStart"/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Tufekčić</w:t>
      </w:r>
      <w:proofErr w:type="spellEnd"/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analizirali filmove i k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ritički promišljali, a krajnji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cilj je </w:t>
      </w:r>
      <w:proofErr w:type="spellStart"/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mentoriranje</w:t>
      </w:r>
      <w:proofErr w:type="spellEnd"/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učenika, gdje bi svi zajednički radil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na izradi scenarija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i na kraju snimili svoj igrani film u</w:t>
      </w:r>
      <w:r w:rsidR="00D9597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pomoć akademskih redatelja iz </w:t>
      </w:r>
      <w:proofErr w:type="spellStart"/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Gunje</w:t>
      </w:r>
      <w:proofErr w:type="spellEnd"/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Zagreba.</w:t>
      </w:r>
    </w:p>
    <w:p w:rsidR="00A25836" w:rsidRPr="006C20CB" w:rsidRDefault="006C20CB" w:rsidP="006C20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Glavni cilj projekta je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: Razvijanje filmske pismenosti koja obuhvaća i razumijevanje film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a, znatiželju u izboru filmova,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kritičko promišljanje te razumijevanje filmske umjetnosti kao s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tvaralaštva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ali i praktični rad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mentoriranje</w:t>
      </w:r>
      <w:proofErr w:type="spellEnd"/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učenika) kroz radionice stvaranja filma (od ideje do premijere).</w:t>
      </w:r>
    </w:p>
    <w:p w:rsidR="00A25836" w:rsidRPr="006C20CB" w:rsidRDefault="006C20CB" w:rsidP="006C20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Vrijednost projekta</w:t>
      </w:r>
      <w:r w:rsidRPr="006C20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C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Pr="006C20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Poticanje razvoja socijalnih i emocionalnih vještina kod darovitih učenika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“</w:t>
      </w:r>
      <w:r w:rsidRPr="006C20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je u tome što: 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Una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zad šest godina u našoj školi provodi se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identifikacija darovitih učenika. Trenutno je njih 16 identificiranih. U ovoj školskoj godini osnovali bi školsko povjerenstvo za rad i praćenje darovitih učenika. Školsko povjerenstvo bi organiziralo način rada onako kako je to predloženo u Smjernicama za rad s darovitim učenicima. Tijekom školske 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godine provodile bi se</w:t>
      </w:r>
      <w:r w:rsidR="00A2583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radionice za socijalni i emocionalni razvoj darovitih učenika.</w:t>
      </w:r>
    </w:p>
    <w:p w:rsidR="00A25836" w:rsidRPr="006C20CB" w:rsidRDefault="00A25836" w:rsidP="006C20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Cilj projekta </w:t>
      </w:r>
      <w:r w:rsidR="006C20C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podrška socijalnomu i emocionalnomu razvoju darovitim učenicima. To je važno zbog njihova cjelovitog razvoja, a u sklopu je </w:t>
      </w:r>
      <w:proofErr w:type="spellStart"/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kurikularnog</w:t>
      </w:r>
      <w:proofErr w:type="spellEnd"/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planiranja i programiranja</w:t>
      </w:r>
      <w:r w:rsidR="006C20C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Daroviti ne moraju biti otporni na probleme karakteristične za djetinjstvo i adolescenciju. Unatoč njihovom dobrom intelektualnom razvoju, moguće su poteškoće u socijalnom i emocionalnom funkcioniranju, sukobi s vršnjacima, usamljenosti, neprihvaćenosti, odbacivanju, poteškoće u koncentraciji, anksioznost, </w:t>
      </w:r>
      <w:proofErr w:type="spellStart"/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perfekcionizam</w:t>
      </w:r>
      <w:proofErr w:type="spellEnd"/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sl.</w:t>
      </w:r>
      <w:r w:rsidR="006C20C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0CB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što je uočeno kod pojedinih darovitih učenika u našoj školi. Krajnji cilj projekta je unaprijediti odgojno-obrazovni rad s darovitim učenicima.</w:t>
      </w:r>
    </w:p>
    <w:p w:rsidR="006C20CB" w:rsidRPr="006C20CB" w:rsidRDefault="006C20CB" w:rsidP="006C20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Voditeljice</w:t>
      </w:r>
      <w:r w:rsidR="00084E9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projekta </w:t>
      </w:r>
      <w:r w:rsidR="00C55B9E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školi 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su</w:t>
      </w:r>
      <w:r w:rsidR="00084E96"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školska knji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žničarka dr. </w:t>
      </w:r>
      <w:proofErr w:type="spellStart"/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sc</w:t>
      </w:r>
      <w:proofErr w:type="spellEnd"/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Anita </w:t>
      </w:r>
      <w:proofErr w:type="spellStart"/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>Tufekčić</w:t>
      </w:r>
      <w:proofErr w:type="spellEnd"/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 projekt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6C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Filmska pismenost u školi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defektologinja Snježana Barić za projekt „</w:t>
      </w:r>
      <w:r w:rsidRPr="006C20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Poticanje razvoja socijalnih i emocionalnih vještina kod darovitih učenika.“</w:t>
      </w:r>
    </w:p>
    <w:p w:rsidR="00DE3818" w:rsidRPr="006C20CB" w:rsidRDefault="00C55B9E" w:rsidP="006C20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Popis odabranih škola dostupan je na poveznici: </w:t>
      </w:r>
    </w:p>
    <w:p w:rsidR="003F055F" w:rsidRPr="006C20CB" w:rsidRDefault="002615C0" w:rsidP="006C20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6C20CB" w:rsidRPr="006C20CB">
          <w:rPr>
            <w:rStyle w:val="Hiperveza"/>
            <w:rFonts w:ascii="Times New Roman" w:hAnsi="Times New Roman" w:cs="Times New Roman"/>
            <w:sz w:val="28"/>
            <w:szCs w:val="28"/>
          </w:rPr>
          <w:t>https://mzo.gov.hr/vijesti/odluka-o-financiranju-projekata-prijavljenih-na-javni-poziv-za-sufinanciranje-projekata-rada-s-darovitim-ucenicima-u-osnovnim-i-srednjim-skolama-u-skolskoj-godini-2023-2024/5929</w:t>
        </w:r>
      </w:hyperlink>
    </w:p>
    <w:p w:rsidR="006C20CB" w:rsidRPr="006C20CB" w:rsidRDefault="006C20CB" w:rsidP="006C20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CB" w:rsidRPr="006C20CB" w:rsidRDefault="006C20CB" w:rsidP="006C20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55F" w:rsidRPr="006C20CB" w:rsidRDefault="003F055F" w:rsidP="006C20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>OSOBA ZA KONT</w:t>
      </w:r>
      <w:r w:rsidR="006C20CB"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AKT: Anita </w:t>
      </w:r>
      <w:proofErr w:type="spellStart"/>
      <w:r w:rsidR="006C20CB"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>Tufekčić</w:t>
      </w:r>
      <w:proofErr w:type="spellEnd"/>
      <w:r w:rsidR="006C20CB"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>, knjižničarka</w:t>
      </w:r>
      <w:r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tajnica </w:t>
      </w:r>
      <w:r w:rsidR="006C20CB"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>MMC Studio</w:t>
      </w:r>
      <w:r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kreativnih ideja Gunja, Miroslava Krleže 2, 32260 Gunja, </w:t>
      </w:r>
      <w:proofErr w:type="spellStart"/>
      <w:r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spellEnd"/>
      <w:r w:rsidRPr="006C20CB">
        <w:rPr>
          <w:rFonts w:ascii="Times New Roman" w:hAnsi="Times New Roman" w:cs="Times New Roman"/>
          <w:color w:val="000000" w:themeColor="text1"/>
          <w:sz w:val="24"/>
          <w:szCs w:val="24"/>
        </w:rPr>
        <w:t>: 032/ 882-252, mob 098 543 056, e-mail: ariana200@gmail.com</w:t>
      </w:r>
    </w:p>
    <w:sectPr w:rsidR="003F055F" w:rsidRPr="006C20CB" w:rsidSect="004B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18"/>
    <w:rsid w:val="00084E96"/>
    <w:rsid w:val="00216E8D"/>
    <w:rsid w:val="002615C0"/>
    <w:rsid w:val="003835D0"/>
    <w:rsid w:val="00394D8D"/>
    <w:rsid w:val="003F055F"/>
    <w:rsid w:val="00436C4C"/>
    <w:rsid w:val="004B329B"/>
    <w:rsid w:val="006C20CB"/>
    <w:rsid w:val="00704242"/>
    <w:rsid w:val="00827410"/>
    <w:rsid w:val="00A25836"/>
    <w:rsid w:val="00C55B9E"/>
    <w:rsid w:val="00D9597B"/>
    <w:rsid w:val="00DE3818"/>
    <w:rsid w:val="00F1274A"/>
    <w:rsid w:val="00F4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3B03E-E646-424F-BE80-4B5301CE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25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81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F055F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A2583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o.gov.hr/vijesti/odluka-o-financiranju-projekata-prijavljenih-na-javni-poziv-za-sufinanciranje-projekata-rada-s-darovitim-ucenicima-u-osnovnim-i-srednjim-skolama-u-skolskoj-godini-2023-2024/592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2024-01-04T12:51:00Z</dcterms:created>
  <dcterms:modified xsi:type="dcterms:W3CDTF">2024-01-04T12:51:00Z</dcterms:modified>
</cp:coreProperties>
</file>